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PUT ON AGENCY LETTERHEAD</w:t>
      </w:r>
    </w:p>
    <w:p w:rsidR="00522BF5" w:rsidRPr="006110C4" w:rsidRDefault="006110C4">
      <w:pPr>
        <w:rPr>
          <w:rFonts w:ascii="Times New Roman" w:hAnsi="Times New Roman"/>
        </w:rPr>
      </w:pPr>
      <w:r w:rsidRPr="006110C4">
        <w:rPr>
          <w:rFonts w:ascii="Times New Roman" w:hAnsi="Times New Roman"/>
        </w:rPr>
        <w:t>Cooperative Working Agreement between</w:t>
      </w:r>
    </w:p>
    <w:p w:rsidR="006110C4" w:rsidRPr="006110C4" w:rsidRDefault="00A54BF2">
      <w:pPr>
        <w:rPr>
          <w:rFonts w:ascii="Times New Roman" w:hAnsi="Times New Roman"/>
        </w:rPr>
      </w:pPr>
      <w:r>
        <w:rPr>
          <w:rFonts w:ascii="Times New Roman" w:hAnsi="Times New Roman"/>
        </w:rPr>
        <w:t>THE SALVATION ARMY</w:t>
      </w:r>
    </w:p>
    <w:p w:rsidR="006110C4" w:rsidRPr="006110C4" w:rsidRDefault="006110C4">
      <w:pPr>
        <w:rPr>
          <w:rFonts w:ascii="Times New Roman" w:hAnsi="Times New Roman"/>
        </w:rPr>
      </w:pPr>
      <w:r w:rsidRPr="006110C4">
        <w:rPr>
          <w:rFonts w:ascii="Times New Roman" w:hAnsi="Times New Roman"/>
        </w:rPr>
        <w:t xml:space="preserve">And </w:t>
      </w:r>
    </w:p>
    <w:p w:rsidR="006110C4" w:rsidRPr="006110C4" w:rsidRDefault="006110C4">
      <w:pPr>
        <w:rPr>
          <w:rFonts w:ascii="Times New Roman" w:hAnsi="Times New Roman"/>
          <w:color w:val="C0504D"/>
        </w:rPr>
      </w:pPr>
      <w:proofErr w:type="gramStart"/>
      <w:r w:rsidRPr="006110C4">
        <w:rPr>
          <w:rFonts w:ascii="Times New Roman" w:hAnsi="Times New Roman"/>
          <w:color w:val="C0504D"/>
        </w:rPr>
        <w:t>YOUR</w:t>
      </w:r>
      <w:proofErr w:type="gramEnd"/>
      <w:r w:rsidRPr="006110C4">
        <w:rPr>
          <w:rFonts w:ascii="Times New Roman" w:hAnsi="Times New Roman"/>
          <w:color w:val="C0504D"/>
        </w:rPr>
        <w:t xml:space="preserve"> AGENCY</w:t>
      </w:r>
    </w:p>
    <w:p w:rsidR="006110C4" w:rsidRPr="006110C4" w:rsidRDefault="006110C4">
      <w:pPr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 xml:space="preserve">This is to certify that we mutually agree to cooperate as outlined below to carry out the objectives of the </w:t>
      </w:r>
      <w:proofErr w:type="spellStart"/>
      <w:r w:rsidR="00A54BF2">
        <w:rPr>
          <w:rFonts w:ascii="Times New Roman" w:hAnsi="Times New Roman"/>
        </w:rPr>
        <w:t>THE</w:t>
      </w:r>
      <w:proofErr w:type="spellEnd"/>
      <w:r w:rsidR="00A54BF2">
        <w:rPr>
          <w:rFonts w:ascii="Times New Roman" w:hAnsi="Times New Roman"/>
        </w:rPr>
        <w:t xml:space="preserve"> SALVATION ARMY</w:t>
      </w:r>
      <w:r w:rsidRPr="006110C4">
        <w:rPr>
          <w:rFonts w:ascii="Times New Roman" w:hAnsi="Times New Roman"/>
        </w:rPr>
        <w:t xml:space="preserve"> </w:t>
      </w:r>
      <w:r w:rsidR="007A6E6B">
        <w:rPr>
          <w:rFonts w:ascii="Times New Roman" w:hAnsi="Times New Roman"/>
        </w:rPr>
        <w:t>Transitional</w:t>
      </w:r>
      <w:r w:rsidRPr="006110C4">
        <w:rPr>
          <w:rFonts w:ascii="Times New Roman" w:hAnsi="Times New Roman"/>
        </w:rPr>
        <w:t xml:space="preserve"> Housing Program that</w:t>
      </w:r>
      <w:r w:rsidR="007A6E6B">
        <w:rPr>
          <w:rFonts w:ascii="Times New Roman" w:hAnsi="Times New Roman"/>
        </w:rPr>
        <w:t xml:space="preserve"> provides</w:t>
      </w:r>
      <w:r w:rsidRPr="006110C4">
        <w:rPr>
          <w:rFonts w:ascii="Times New Roman" w:hAnsi="Times New Roman"/>
        </w:rPr>
        <w:t xml:space="preserve"> </w:t>
      </w:r>
      <w:r w:rsidR="007A6E6B">
        <w:rPr>
          <w:rFonts w:ascii="Times New Roman" w:hAnsi="Times New Roman"/>
        </w:rPr>
        <w:t xml:space="preserve">temporary supportive housing, up to 24 months, </w:t>
      </w:r>
      <w:r w:rsidRPr="006110C4">
        <w:rPr>
          <w:rFonts w:ascii="Times New Roman" w:hAnsi="Times New Roman"/>
        </w:rPr>
        <w:t>to homeless individuals.</w:t>
      </w:r>
    </w:p>
    <w:p w:rsidR="006110C4" w:rsidRPr="006110C4" w:rsidRDefault="006110C4" w:rsidP="006110C4">
      <w:pPr>
        <w:jc w:val="left"/>
        <w:rPr>
          <w:rFonts w:ascii="Times New Roman" w:hAnsi="Times New Roman"/>
        </w:rPr>
      </w:pPr>
    </w:p>
    <w:p w:rsidR="006110C4" w:rsidRPr="006110C4" w:rsidRDefault="00A54BF2" w:rsidP="006110C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 SALVATION ARMY</w:t>
      </w:r>
      <w:r w:rsidR="006110C4" w:rsidRPr="006110C4">
        <w:rPr>
          <w:rFonts w:ascii="Times New Roman" w:hAnsi="Times New Roman"/>
        </w:rPr>
        <w:t xml:space="preserve"> agrees to:</w:t>
      </w:r>
    </w:p>
    <w:p w:rsidR="006110C4" w:rsidRPr="006110C4" w:rsidRDefault="006110C4" w:rsidP="006110C4">
      <w:pPr>
        <w:jc w:val="left"/>
        <w:rPr>
          <w:rFonts w:ascii="Times New Roman" w:hAnsi="Times New Roman"/>
        </w:rPr>
      </w:pP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 xml:space="preserve">Operate a </w:t>
      </w:r>
      <w:r w:rsidR="007A6E6B">
        <w:rPr>
          <w:rFonts w:ascii="Times New Roman" w:hAnsi="Times New Roman"/>
        </w:rPr>
        <w:t>transitional</w:t>
      </w:r>
      <w:r w:rsidRPr="006110C4">
        <w:rPr>
          <w:rFonts w:ascii="Times New Roman" w:hAnsi="Times New Roman"/>
        </w:rPr>
        <w:t xml:space="preserve"> housing program.</w:t>
      </w: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 xml:space="preserve">Screen all clients to determine eligibility for </w:t>
      </w:r>
      <w:r w:rsidR="00A54BF2">
        <w:rPr>
          <w:rFonts w:ascii="Times New Roman" w:hAnsi="Times New Roman"/>
        </w:rPr>
        <w:t>THE SALVATION ARMY</w:t>
      </w:r>
      <w:r w:rsidRPr="006110C4">
        <w:rPr>
          <w:rFonts w:ascii="Times New Roman" w:hAnsi="Times New Roman"/>
        </w:rPr>
        <w:t xml:space="preserve"> </w:t>
      </w:r>
      <w:r w:rsidR="007A6E6B">
        <w:rPr>
          <w:rFonts w:ascii="Times New Roman" w:hAnsi="Times New Roman"/>
        </w:rPr>
        <w:t xml:space="preserve">transitional </w:t>
      </w:r>
      <w:r w:rsidRPr="006110C4">
        <w:rPr>
          <w:rFonts w:ascii="Times New Roman" w:hAnsi="Times New Roman"/>
        </w:rPr>
        <w:t>housing program.</w:t>
      </w: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>Develop a Plan of Service for individuals and families in the program as they become stable and improve their quality of life.</w:t>
      </w: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>Assist clients with the application process, as necessary.</w:t>
      </w: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>Ensure applicants meet all program eligibility at initial intake and re-examinations.</w:t>
      </w: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 xml:space="preserve">Administer the program as identified in the </w:t>
      </w:r>
      <w:proofErr w:type="spellStart"/>
      <w:r w:rsidR="00A54BF2">
        <w:rPr>
          <w:rFonts w:ascii="Times New Roman" w:hAnsi="Times New Roman"/>
        </w:rPr>
        <w:t>THE</w:t>
      </w:r>
      <w:proofErr w:type="spellEnd"/>
      <w:r w:rsidR="00A54BF2">
        <w:rPr>
          <w:rFonts w:ascii="Times New Roman" w:hAnsi="Times New Roman"/>
        </w:rPr>
        <w:t xml:space="preserve"> SALVATION ARMY</w:t>
      </w:r>
      <w:r w:rsidRPr="006110C4">
        <w:rPr>
          <w:rFonts w:ascii="Times New Roman" w:hAnsi="Times New Roman"/>
        </w:rPr>
        <w:t xml:space="preserve"> </w:t>
      </w:r>
      <w:r w:rsidR="007A6E6B">
        <w:rPr>
          <w:rFonts w:ascii="Times New Roman" w:hAnsi="Times New Roman"/>
        </w:rPr>
        <w:t>Transitional</w:t>
      </w:r>
      <w:r w:rsidRPr="006110C4">
        <w:rPr>
          <w:rFonts w:ascii="Times New Roman" w:hAnsi="Times New Roman"/>
        </w:rPr>
        <w:t xml:space="preserve"> Housing Program Policies and Procedures. </w:t>
      </w: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  <w:color w:val="C0504D"/>
        </w:rPr>
        <w:t xml:space="preserve">YOUR AGENCY </w:t>
      </w:r>
      <w:r w:rsidRPr="006110C4">
        <w:rPr>
          <w:rFonts w:ascii="Times New Roman" w:hAnsi="Times New Roman"/>
        </w:rPr>
        <w:t>agrees to:</w:t>
      </w: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B502DF" w:rsidRPr="004749B9" w:rsidRDefault="00B502DF" w:rsidP="00B502DF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</w:rPr>
      </w:pPr>
      <w:r w:rsidRPr="004749B9">
        <w:rPr>
          <w:rFonts w:ascii="Times New Roman" w:hAnsi="Times New Roman"/>
        </w:rPr>
        <w:t xml:space="preserve">Refer potential clients needing assistance for </w:t>
      </w:r>
      <w:r w:rsidR="007A6E6B">
        <w:rPr>
          <w:rFonts w:ascii="Times New Roman" w:hAnsi="Times New Roman"/>
        </w:rPr>
        <w:t>transitional</w:t>
      </w:r>
      <w:r w:rsidRPr="004749B9">
        <w:rPr>
          <w:rFonts w:ascii="Times New Roman" w:hAnsi="Times New Roman"/>
        </w:rPr>
        <w:t xml:space="preserve"> housing. </w:t>
      </w:r>
    </w:p>
    <w:p w:rsidR="00B502DF" w:rsidRPr="004749B9" w:rsidRDefault="00B502DF" w:rsidP="00B502DF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</w:rPr>
      </w:pPr>
      <w:r w:rsidRPr="004749B9">
        <w:rPr>
          <w:rFonts w:ascii="Times New Roman" w:hAnsi="Times New Roman"/>
        </w:rPr>
        <w:t xml:space="preserve">Distribute information provided on community resources to homeless individuals. </w:t>
      </w:r>
    </w:p>
    <w:p w:rsidR="00B502DF" w:rsidRPr="004749B9" w:rsidRDefault="00B502DF" w:rsidP="00B502DF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</w:rPr>
      </w:pPr>
      <w:r w:rsidRPr="004749B9">
        <w:rPr>
          <w:rFonts w:ascii="Times New Roman" w:hAnsi="Times New Roman"/>
        </w:rPr>
        <w:t>Encourage interagency communication and cooperation to assist in the coordination of services to homeless individuals and families.</w:t>
      </w:r>
    </w:p>
    <w:p w:rsidR="006110C4" w:rsidRPr="006110C4" w:rsidRDefault="006110C4" w:rsidP="006110C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One</w:t>
      </w:r>
    </w:p>
    <w:p w:rsidR="006110C4" w:rsidRPr="006110C4" w:rsidRDefault="006110C4" w:rsidP="006110C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Two</w:t>
      </w:r>
    </w:p>
    <w:p w:rsidR="006110C4" w:rsidRPr="006110C4" w:rsidRDefault="006110C4" w:rsidP="006110C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Three</w:t>
      </w:r>
    </w:p>
    <w:p w:rsid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B502DF" w:rsidRPr="004749B9" w:rsidRDefault="00B502DF" w:rsidP="006110C4">
      <w:pPr>
        <w:jc w:val="left"/>
        <w:rPr>
          <w:rFonts w:ascii="Times New Roman" w:hAnsi="Times New Roman"/>
        </w:rPr>
      </w:pPr>
      <w:r w:rsidRPr="004749B9">
        <w:rPr>
          <w:rFonts w:ascii="Times New Roman" w:hAnsi="Times New Roman"/>
        </w:rPr>
        <w:t xml:space="preserve">This Agreement will continue until it is mutually dissolved. </w:t>
      </w:r>
    </w:p>
    <w:p w:rsidR="00B502DF" w:rsidRDefault="00B502DF" w:rsidP="006110C4">
      <w:pPr>
        <w:jc w:val="left"/>
        <w:rPr>
          <w:rFonts w:ascii="Times New Roman" w:hAnsi="Times New Roman"/>
          <w:color w:val="C0504D"/>
        </w:rPr>
      </w:pPr>
    </w:p>
    <w:p w:rsidR="00B502DF" w:rsidRPr="006110C4" w:rsidRDefault="00B502DF" w:rsidP="006110C4">
      <w:pPr>
        <w:jc w:val="left"/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</w:rPr>
        <w:t>Value of Service: $</w:t>
      </w:r>
      <w:r w:rsidRPr="006110C4">
        <w:rPr>
          <w:rFonts w:ascii="Times New Roman" w:hAnsi="Times New Roman"/>
          <w:color w:val="C0504D"/>
        </w:rPr>
        <w:t>XXXXXXX</w:t>
      </w: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>____________________________________</w:t>
      </w:r>
      <w:r w:rsidRPr="006110C4">
        <w:rPr>
          <w:rFonts w:ascii="Times New Roman" w:hAnsi="Times New Roman"/>
        </w:rPr>
        <w:tab/>
      </w:r>
      <w:r w:rsidRPr="006110C4">
        <w:rPr>
          <w:rFonts w:ascii="Times New Roman" w:hAnsi="Times New Roman"/>
        </w:rPr>
        <w:tab/>
        <w:t>_______________________________________</w:t>
      </w: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Name</w:t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  <w:t>Date</w:t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="00A54BF2">
        <w:rPr>
          <w:rFonts w:ascii="Times New Roman" w:hAnsi="Times New Roman"/>
        </w:rPr>
        <w:t>Major Ben Lawrence</w:t>
      </w:r>
      <w:r w:rsidRPr="006110C4">
        <w:rPr>
          <w:rFonts w:ascii="Times New Roman" w:hAnsi="Times New Roman"/>
        </w:rPr>
        <w:tab/>
      </w:r>
      <w:r w:rsidRPr="006110C4">
        <w:rPr>
          <w:rFonts w:ascii="Times New Roman" w:hAnsi="Times New Roman"/>
        </w:rPr>
        <w:tab/>
      </w:r>
      <w:r w:rsidR="00250C48">
        <w:rPr>
          <w:rFonts w:ascii="Times New Roman" w:hAnsi="Times New Roman"/>
        </w:rPr>
        <w:t>DATE</w:t>
      </w:r>
    </w:p>
    <w:p w:rsidR="006110C4" w:rsidRPr="006110C4" w:rsidRDefault="006110C4" w:rsidP="006110C4">
      <w:p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  <w:color w:val="C0504D"/>
        </w:rPr>
        <w:t>Agency</w:t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="00A54BF2">
        <w:rPr>
          <w:rFonts w:ascii="Times New Roman" w:hAnsi="Times New Roman"/>
        </w:rPr>
        <w:t>THE SALVATION ARMY</w:t>
      </w:r>
    </w:p>
    <w:sectPr w:rsidR="006110C4" w:rsidRPr="006110C4" w:rsidSect="0061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B13"/>
    <w:multiLevelType w:val="hybridMultilevel"/>
    <w:tmpl w:val="AE0A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E6F"/>
    <w:multiLevelType w:val="hybridMultilevel"/>
    <w:tmpl w:val="E9C0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51C7"/>
    <w:multiLevelType w:val="hybridMultilevel"/>
    <w:tmpl w:val="09E8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10C4"/>
    <w:rsid w:val="001850CD"/>
    <w:rsid w:val="00250C48"/>
    <w:rsid w:val="00333D13"/>
    <w:rsid w:val="003F78F7"/>
    <w:rsid w:val="004749B9"/>
    <w:rsid w:val="00484238"/>
    <w:rsid w:val="004B2240"/>
    <w:rsid w:val="004F2B37"/>
    <w:rsid w:val="00522BF5"/>
    <w:rsid w:val="00567D27"/>
    <w:rsid w:val="006015E5"/>
    <w:rsid w:val="006110C4"/>
    <w:rsid w:val="006731F3"/>
    <w:rsid w:val="006822DE"/>
    <w:rsid w:val="007805B4"/>
    <w:rsid w:val="007A6E6B"/>
    <w:rsid w:val="00A33B32"/>
    <w:rsid w:val="00A54BF2"/>
    <w:rsid w:val="00B502DF"/>
    <w:rsid w:val="00CA0331"/>
    <w:rsid w:val="00D640AD"/>
    <w:rsid w:val="00D91D8D"/>
    <w:rsid w:val="00E32C34"/>
    <w:rsid w:val="00E5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Attempting To Help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Fulsom</dc:creator>
  <cp:keywords/>
  <dc:description/>
  <cp:lastModifiedBy>Christina Fulsom</cp:lastModifiedBy>
  <cp:revision>4</cp:revision>
  <dcterms:created xsi:type="dcterms:W3CDTF">2012-11-28T03:34:00Z</dcterms:created>
  <dcterms:modified xsi:type="dcterms:W3CDTF">2012-11-28T21:38:00Z</dcterms:modified>
</cp:coreProperties>
</file>